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C82D2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53C37C8B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3482A4B8" w14:textId="3AC62691" w:rsidR="009604A7" w:rsidRDefault="009604A7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BAFO </w:t>
      </w:r>
      <w:r w:rsidRPr="00097457">
        <w:rPr>
          <w:rFonts w:ascii="Arial" w:hAnsi="Arial" w:cs="Arial"/>
          <w:b/>
          <w:sz w:val="24"/>
          <w:szCs w:val="24"/>
        </w:rPr>
        <w:t>Cost Proposal</w:t>
      </w:r>
    </w:p>
    <w:p w14:paraId="5EC256E6" w14:textId="608CA7AB" w:rsidR="005B79E9" w:rsidRDefault="005B79E9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F093D77" w14:textId="5B8C2CD7" w:rsidR="005B79E9" w:rsidRDefault="005B79E9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BizTek</w:t>
      </w:r>
      <w:proofErr w:type="spellEnd"/>
      <w:r w:rsidR="0019099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People Inc.</w:t>
      </w:r>
    </w:p>
    <w:p w14:paraId="0D8DBA90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</w:p>
    <w:p w14:paraId="113AE687" w14:textId="636ED94D" w:rsidR="003D5358" w:rsidRDefault="0015673E" w:rsidP="003D5358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</w:t>
      </w:r>
      <w:r w:rsidR="005D6D57">
        <w:rPr>
          <w:rFonts w:ascii="Arial" w:hAnsi="Arial" w:cs="Arial"/>
          <w:sz w:val="20"/>
          <w:szCs w:val="20"/>
        </w:rPr>
        <w:t xml:space="preserve">equipment, </w:t>
      </w:r>
      <w:r>
        <w:rPr>
          <w:rFonts w:ascii="Arial" w:hAnsi="Arial" w:cs="Arial"/>
          <w:sz w:val="20"/>
          <w:szCs w:val="20"/>
        </w:rPr>
        <w:t>and travel.</w:t>
      </w:r>
      <w:r w:rsidR="003D5358">
        <w:rPr>
          <w:rFonts w:ascii="Arial" w:hAnsi="Arial" w:cs="Arial"/>
          <w:sz w:val="20"/>
          <w:szCs w:val="20"/>
        </w:rPr>
        <w:t xml:space="preserve"> </w:t>
      </w:r>
      <w:r w:rsidR="003D5358" w:rsidRPr="005D6D57">
        <w:rPr>
          <w:rFonts w:ascii="Arial" w:hAnsi="Arial" w:cs="Arial"/>
          <w:sz w:val="20"/>
          <w:szCs w:val="20"/>
        </w:rPr>
        <w:t>Bidders must provide all equipment to perform the services specified in the RFP; the State will not provide any equipment.</w:t>
      </w:r>
      <w:r w:rsidR="003D5358">
        <w:rPr>
          <w:rFonts w:ascii="Arial" w:hAnsi="Arial" w:cs="Arial"/>
          <w:sz w:val="20"/>
          <w:szCs w:val="20"/>
        </w:rPr>
        <w:t xml:space="preserve"> Bidders </w:t>
      </w:r>
      <w:r w:rsidR="0040026C">
        <w:rPr>
          <w:rFonts w:ascii="Arial" w:hAnsi="Arial" w:cs="Arial"/>
          <w:sz w:val="20"/>
          <w:szCs w:val="20"/>
        </w:rPr>
        <w:t>must</w:t>
      </w:r>
      <w:r w:rsidR="003D5358">
        <w:rPr>
          <w:rFonts w:ascii="Arial" w:hAnsi="Arial" w:cs="Arial"/>
          <w:sz w:val="20"/>
          <w:szCs w:val="20"/>
        </w:rPr>
        <w:t xml:space="preserve"> not revise the Cost Proposal to add additional costs</w:t>
      </w:r>
      <w:r w:rsidR="00A3683C">
        <w:rPr>
          <w:rFonts w:ascii="Arial" w:hAnsi="Arial" w:cs="Arial"/>
          <w:sz w:val="20"/>
          <w:szCs w:val="20"/>
        </w:rPr>
        <w:t>,</w:t>
      </w:r>
      <w:r w:rsidR="003D5358">
        <w:rPr>
          <w:rFonts w:ascii="Arial" w:hAnsi="Arial" w:cs="Arial"/>
          <w:sz w:val="20"/>
          <w:szCs w:val="20"/>
        </w:rPr>
        <w:t xml:space="preserve"> personnel</w:t>
      </w:r>
      <w:r w:rsidR="00A3683C">
        <w:rPr>
          <w:rFonts w:ascii="Arial" w:hAnsi="Arial" w:cs="Arial"/>
          <w:sz w:val="20"/>
          <w:szCs w:val="20"/>
        </w:rPr>
        <w:t xml:space="preserve">, or </w:t>
      </w:r>
      <w:r w:rsidR="00BB67A9">
        <w:rPr>
          <w:rFonts w:ascii="Arial" w:hAnsi="Arial" w:cs="Arial"/>
          <w:sz w:val="20"/>
          <w:szCs w:val="20"/>
        </w:rPr>
        <w:t>contingencies</w:t>
      </w:r>
      <w:r w:rsidR="003D5358">
        <w:rPr>
          <w:rFonts w:ascii="Arial" w:hAnsi="Arial" w:cs="Arial"/>
          <w:sz w:val="20"/>
          <w:szCs w:val="20"/>
        </w:rPr>
        <w:t>. The State may determine that any bidder’s Cost Proposal that does not conform to the format as provided is non-responsive and may reject the proposal.</w:t>
      </w:r>
    </w:p>
    <w:p w14:paraId="7A4BFFE3" w14:textId="77777777" w:rsidR="005D6D57" w:rsidRPr="009604A7" w:rsidRDefault="005D6D57" w:rsidP="009604A7"/>
    <w:p w14:paraId="6E021AD9" w14:textId="17A9189D" w:rsidR="006D0FE4" w:rsidRPr="006D0FE4" w:rsidRDefault="006D0FE4" w:rsidP="009604A7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AF6C95">
        <w:rPr>
          <w:rFonts w:ascii="Arial" w:hAnsi="Arial" w:cs="Arial"/>
          <w:i w:val="0"/>
          <w:noProof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5FE05CB2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DB02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D66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53FF54B4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56154D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0200483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51A4F55B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0144" w14:textId="77777777" w:rsidR="00097457" w:rsidRPr="00097457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6E0F" w14:textId="042FF7E5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33.50</w:t>
            </w:r>
          </w:p>
        </w:tc>
        <w:tc>
          <w:tcPr>
            <w:tcW w:w="2040" w:type="dxa"/>
          </w:tcPr>
          <w:p w14:paraId="104D25EB" w14:textId="33F75188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33.50</w:t>
            </w:r>
          </w:p>
        </w:tc>
        <w:tc>
          <w:tcPr>
            <w:tcW w:w="2040" w:type="dxa"/>
          </w:tcPr>
          <w:p w14:paraId="7AB4747F" w14:textId="0233D2C6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33.50</w:t>
            </w:r>
          </w:p>
        </w:tc>
        <w:tc>
          <w:tcPr>
            <w:tcW w:w="1822" w:type="dxa"/>
          </w:tcPr>
          <w:p w14:paraId="77E61AF4" w14:textId="6378EF79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33.50</w:t>
            </w:r>
          </w:p>
        </w:tc>
      </w:tr>
    </w:tbl>
    <w:p w14:paraId="4065817F" w14:textId="77777777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1125AC06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6D450F36" w14:textId="67A7D783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AF6C95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407A185E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6AD4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0330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F46F672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30693B1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500DE795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6C3AF73A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B4CD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F078" w14:textId="5B323FB7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33.50</w:t>
            </w:r>
          </w:p>
        </w:tc>
        <w:tc>
          <w:tcPr>
            <w:tcW w:w="2040" w:type="dxa"/>
          </w:tcPr>
          <w:p w14:paraId="1616F6D3" w14:textId="3B89B81F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33.50</w:t>
            </w:r>
          </w:p>
        </w:tc>
        <w:tc>
          <w:tcPr>
            <w:tcW w:w="2040" w:type="dxa"/>
          </w:tcPr>
          <w:p w14:paraId="0A07BE38" w14:textId="21F5C0AC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33.50</w:t>
            </w:r>
          </w:p>
        </w:tc>
        <w:tc>
          <w:tcPr>
            <w:tcW w:w="1822" w:type="dxa"/>
          </w:tcPr>
          <w:p w14:paraId="66191B58" w14:textId="6549006F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33.50</w:t>
            </w:r>
          </w:p>
        </w:tc>
      </w:tr>
    </w:tbl>
    <w:p w14:paraId="2D2B5A5E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73368A02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0E5961F8" w14:textId="6FC6E728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AF6C95">
        <w:rPr>
          <w:rFonts w:ascii="Arial" w:hAnsi="Arial" w:cs="Arial"/>
          <w:i w:val="0"/>
          <w:noProof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: Backup Capacity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</w:t>
      </w:r>
      <w:r w:rsidR="00A3683C" w:rsidRPr="00BB67A9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  <w:u w:val="single"/>
        </w:rPr>
        <w:t>monthly</w:t>
      </w:r>
      <w:r w:rsidR="00A3683C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flat rate for backup capacity for each tier listed below.</w:t>
      </w:r>
    </w:p>
    <w:p w14:paraId="161028A9" w14:textId="5E18AFF9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  <w:r w:rsidR="005D6D57">
        <w:rPr>
          <w:rFonts w:ascii="Arial" w:hAnsi="Arial" w:cs="Arial"/>
          <w:i w:val="0"/>
          <w:color w:val="auto"/>
          <w:sz w:val="20"/>
          <w:szCs w:val="20"/>
        </w:rPr>
        <w:t xml:space="preserve"> The State will only pay the price of one tier each month based on the Backup Head Count requested. 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01"/>
        <w:gridCol w:w="1890"/>
        <w:gridCol w:w="1710"/>
        <w:gridCol w:w="1710"/>
        <w:gridCol w:w="1710"/>
      </w:tblGrid>
      <w:tr w:rsidR="00D66770" w:rsidRPr="00097457" w14:paraId="6BF866EC" w14:textId="77777777" w:rsidTr="009604A7">
        <w:trPr>
          <w:jc w:val="center"/>
        </w:trPr>
        <w:tc>
          <w:tcPr>
            <w:tcW w:w="769" w:type="dxa"/>
            <w:shd w:val="clear" w:color="auto" w:fill="BFBFBF" w:themeFill="background1" w:themeFillShade="BF"/>
          </w:tcPr>
          <w:p w14:paraId="04F48C6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F6F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B693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788E74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A1CE89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2135D8A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D66770" w:rsidRPr="00097457" w14:paraId="6BBB769C" w14:textId="77777777" w:rsidTr="009604A7">
        <w:trPr>
          <w:jc w:val="center"/>
        </w:trPr>
        <w:tc>
          <w:tcPr>
            <w:tcW w:w="769" w:type="dxa"/>
          </w:tcPr>
          <w:p w14:paraId="33916C3D" w14:textId="1F2104BC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276A" w14:textId="77777777" w:rsidR="00D66770" w:rsidRPr="00F83604" w:rsidRDefault="003D5358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03BF" w14:textId="2DA5DE31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80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</w:tcPr>
          <w:p w14:paraId="269F8224" w14:textId="54E48474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80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</w:tcPr>
          <w:p w14:paraId="50506B0E" w14:textId="462D5832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80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</w:tcPr>
          <w:p w14:paraId="3827D8F8" w14:textId="5E3DD666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80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D66770" w:rsidRPr="00097457" w14:paraId="411D6661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1C23AAE" w14:textId="5811982F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05D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0BE" w14:textId="4F49DADC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60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784C5482" w14:textId="5DBA44CF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60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2352F71D" w14:textId="549D5C5E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60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40DEDEFD" w14:textId="0556E180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60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D66770" w:rsidRPr="00097457" w14:paraId="368704D2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FED623E" w14:textId="742CA1EE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B78B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333A" w14:textId="5F5E1AB0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40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0C9E08EC" w14:textId="4DEE9DE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40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25C8F8D6" w14:textId="33ED52B3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40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29FEFEF0" w14:textId="71158D4A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40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D66770" w:rsidRPr="00097457" w14:paraId="7300C467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4D0B8A3" w14:textId="7CEF0266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48F1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059E" w14:textId="3832B9F0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20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409B3D7D" w14:textId="562C858D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20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1E92BC01" w14:textId="328A5A9F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20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7E4332CC" w14:textId="62DA4D03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20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D66770" w:rsidRPr="00097457" w14:paraId="4C61F1E0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F7B8CD7" w14:textId="31A6491A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3D3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88E5" w14:textId="0D140A8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20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3F22B1D4" w14:textId="050C5BE0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20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310CD694" w14:textId="00C34515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20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10" w:type="dxa"/>
            <w:shd w:val="clear" w:color="auto" w:fill="FFFFFF"/>
          </w:tcPr>
          <w:p w14:paraId="5490A6F5" w14:textId="6BC9531D" w:rsidR="00D66770" w:rsidRPr="00F83604" w:rsidRDefault="00D66770" w:rsidP="00F83604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133802">
              <w:rPr>
                <w:rFonts w:ascii="Arial" w:hAnsi="Arial" w:cs="Arial"/>
                <w:sz w:val="20"/>
                <w:szCs w:val="20"/>
              </w:rPr>
              <w:t>20</w:t>
            </w:r>
            <w:r w:rsidR="00027DE7">
              <w:rPr>
                <w:rFonts w:ascii="Arial" w:hAnsi="Arial" w:cs="Arial"/>
                <w:sz w:val="20"/>
                <w:szCs w:val="20"/>
              </w:rPr>
              <w:t>,</w:t>
            </w:r>
            <w:r w:rsidR="0013380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</w:tbl>
    <w:p w14:paraId="6488F54A" w14:textId="77777777" w:rsidR="00097457" w:rsidRPr="00097457" w:rsidRDefault="00097457" w:rsidP="0015673E">
      <w:pPr>
        <w:tabs>
          <w:tab w:val="left" w:pos="840"/>
        </w:tabs>
        <w:spacing w:before="36" w:line="240" w:lineRule="exact"/>
        <w:ind w:right="360"/>
        <w:jc w:val="both"/>
        <w:rPr>
          <w:rFonts w:ascii="Arial" w:hAnsi="Arial" w:cs="Arial"/>
          <w:sz w:val="20"/>
          <w:szCs w:val="20"/>
        </w:rPr>
      </w:pPr>
    </w:p>
    <w:p w14:paraId="75370CB1" w14:textId="77777777" w:rsidR="007D1F9F" w:rsidRPr="00097457" w:rsidRDefault="007D1F9F" w:rsidP="00D66770">
      <w:pPr>
        <w:pStyle w:val="ListParagraph"/>
        <w:tabs>
          <w:tab w:val="left" w:pos="840"/>
        </w:tabs>
        <w:spacing w:before="36" w:line="240" w:lineRule="exact"/>
        <w:ind w:left="360" w:right="360"/>
        <w:jc w:val="both"/>
        <w:rPr>
          <w:rFonts w:ascii="Arial" w:hAnsi="Arial" w:cs="Arial"/>
        </w:rPr>
      </w:pPr>
    </w:p>
    <w:p w14:paraId="5BEEE952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p w14:paraId="7779D4EA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E6DE6" w14:textId="77777777" w:rsidR="00787888" w:rsidRDefault="00787888" w:rsidP="00DA40D3">
      <w:pPr>
        <w:spacing w:after="0" w:line="240" w:lineRule="auto"/>
      </w:pPr>
      <w:r>
        <w:separator/>
      </w:r>
    </w:p>
  </w:endnote>
  <w:endnote w:type="continuationSeparator" w:id="0">
    <w:p w14:paraId="15EEC4C8" w14:textId="77777777" w:rsidR="00787888" w:rsidRDefault="00787888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D2D8D" w14:textId="1C685A99" w:rsidR="00D2411C" w:rsidRDefault="00D2411C" w:rsidP="00D2411C">
    <w:pPr>
      <w:pStyle w:val="Footer"/>
      <w:tabs>
        <w:tab w:val="clear" w:pos="9360"/>
        <w:tab w:val="right" w:pos="10773"/>
      </w:tabs>
    </w:pPr>
    <w:proofErr w:type="spellStart"/>
    <w:r>
      <w:t>BizTek</w:t>
    </w:r>
    <w:proofErr w:type="spellEnd"/>
    <w:r>
      <w:t xml:space="preserve"> People Inc.</w:t>
    </w:r>
    <w:r>
      <w:tab/>
    </w:r>
    <w:r>
      <w:tab/>
      <w:t>1.14.2021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84B7E" w14:textId="77777777" w:rsidR="00787888" w:rsidRDefault="00787888" w:rsidP="00DA40D3">
      <w:pPr>
        <w:spacing w:after="0" w:line="240" w:lineRule="auto"/>
      </w:pPr>
      <w:r>
        <w:separator/>
      </w:r>
    </w:p>
  </w:footnote>
  <w:footnote w:type="continuationSeparator" w:id="0">
    <w:p w14:paraId="6283BBC7" w14:textId="77777777" w:rsidR="00787888" w:rsidRDefault="00787888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D0639" w14:textId="77777777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D8"/>
    <w:rsid w:val="0001775F"/>
    <w:rsid w:val="00027DE7"/>
    <w:rsid w:val="00097457"/>
    <w:rsid w:val="000D0B6B"/>
    <w:rsid w:val="00133802"/>
    <w:rsid w:val="00143055"/>
    <w:rsid w:val="0015673E"/>
    <w:rsid w:val="0019099B"/>
    <w:rsid w:val="001C570A"/>
    <w:rsid w:val="001D1E69"/>
    <w:rsid w:val="002A3344"/>
    <w:rsid w:val="002D0D93"/>
    <w:rsid w:val="003323C1"/>
    <w:rsid w:val="003B4094"/>
    <w:rsid w:val="003D5358"/>
    <w:rsid w:val="0040026C"/>
    <w:rsid w:val="004E6D4B"/>
    <w:rsid w:val="00502DCA"/>
    <w:rsid w:val="005031F3"/>
    <w:rsid w:val="005B79E9"/>
    <w:rsid w:val="005D6D57"/>
    <w:rsid w:val="005E479B"/>
    <w:rsid w:val="006D0FE4"/>
    <w:rsid w:val="00787888"/>
    <w:rsid w:val="007D1F9F"/>
    <w:rsid w:val="0091377F"/>
    <w:rsid w:val="009604A7"/>
    <w:rsid w:val="009B004D"/>
    <w:rsid w:val="00A3683C"/>
    <w:rsid w:val="00A87AAC"/>
    <w:rsid w:val="00A9276D"/>
    <w:rsid w:val="00AD6858"/>
    <w:rsid w:val="00AF6C95"/>
    <w:rsid w:val="00B1724D"/>
    <w:rsid w:val="00B515F2"/>
    <w:rsid w:val="00B92C88"/>
    <w:rsid w:val="00BB67A9"/>
    <w:rsid w:val="00CD540A"/>
    <w:rsid w:val="00D042F1"/>
    <w:rsid w:val="00D05D55"/>
    <w:rsid w:val="00D2411C"/>
    <w:rsid w:val="00D621FA"/>
    <w:rsid w:val="00D66770"/>
    <w:rsid w:val="00DA40D3"/>
    <w:rsid w:val="00DD2FCE"/>
    <w:rsid w:val="00E04A52"/>
    <w:rsid w:val="00E06DD8"/>
    <w:rsid w:val="00E10D99"/>
    <w:rsid w:val="00E554C0"/>
    <w:rsid w:val="00EE039E"/>
    <w:rsid w:val="00F82BD1"/>
    <w:rsid w:val="00F83604"/>
    <w:rsid w:val="00FB4DF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E0ECE8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SPB_x0020_Processed xmlns="145fd85a-e86f-4392-ab15-fd3ffc15a3e1">SPB</SPB_x0020_Processed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Attachments_x003f_ xmlns="145fd85a-e86f-4392-ab15-fd3ffc15a3e1">Yes, Final Document</Attachments_x003f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34D1-0DFE-451E-A4EC-F5F0307C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9BB4A-A959-4DC1-9760-FDB5CC87BF4E}">
  <ds:schemaRefs>
    <ds:schemaRef ds:uri="http://schemas.microsoft.com/office/2006/metadata/properties"/>
    <ds:schemaRef ds:uri="http://schemas.microsoft.com/office/infopath/2007/PartnerControls"/>
    <ds:schemaRef ds:uri="145fd85a-e86f-4392-ab15-fd3ffc15a3e1"/>
    <ds:schemaRef ds:uri="e3709f45-ee57-4ddf-8078-855eb8d761a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B660C44-CCA0-48C4-9B7C-B1EC4155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Jasmine Alexander</cp:lastModifiedBy>
  <cp:revision>5</cp:revision>
  <cp:lastPrinted>2021-01-14T19:15:00Z</cp:lastPrinted>
  <dcterms:created xsi:type="dcterms:W3CDTF">2021-01-14T19:13:00Z</dcterms:created>
  <dcterms:modified xsi:type="dcterms:W3CDTF">2021-01-14T19:15:00Z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_docset_NoMedatataSyncRequired">
    <vt:lpwstr>False</vt:lpwstr>
  </property>
  <property fmtid="{D5CDD505-2E9C-101B-9397-08002B2CF9AE}" pid="4" name="_NewReviewCycle">
    <vt:lpwstr/>
  </property>
</Properties>
</file>